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C0F87" w14:textId="01294C5E" w:rsidR="00C00E88" w:rsidRDefault="00F61F62">
      <w:pPr>
        <w:rPr>
          <w:sz w:val="24"/>
          <w:szCs w:val="24"/>
        </w:rPr>
      </w:pPr>
      <w:r>
        <w:rPr>
          <w:sz w:val="24"/>
          <w:szCs w:val="24"/>
        </w:rPr>
        <w:t>Sponsorship report St Sylvester’s GAA AGM November 2019.</w:t>
      </w:r>
    </w:p>
    <w:p w14:paraId="1BBCDAF8" w14:textId="29C1D221" w:rsidR="00F61F62" w:rsidRDefault="00F61F62" w:rsidP="00F61F6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Firstly, I am delighted to confirm that the club have been successful in their </w:t>
      </w:r>
      <w:r w:rsidR="007179ED">
        <w:rPr>
          <w:sz w:val="24"/>
          <w:szCs w:val="24"/>
        </w:rPr>
        <w:t xml:space="preserve">2019 </w:t>
      </w:r>
      <w:r>
        <w:rPr>
          <w:sz w:val="24"/>
          <w:szCs w:val="24"/>
        </w:rPr>
        <w:t xml:space="preserve">application for a Government sports grant and have been awarded a grant of over €58,000 which will go towards the installation of flood lights on pitch 1 in Broomfield. </w:t>
      </w:r>
    </w:p>
    <w:p w14:paraId="0BA6F310" w14:textId="6F1C9B44" w:rsidR="00D17391" w:rsidRDefault="00E85E7E" w:rsidP="00F61F6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Our GALA ball of November 9</w:t>
      </w:r>
      <w:r w:rsidRPr="00E85E7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also raised circa €18,000</w:t>
      </w:r>
      <w:r w:rsidR="009C72FD">
        <w:rPr>
          <w:sz w:val="24"/>
          <w:szCs w:val="24"/>
        </w:rPr>
        <w:t xml:space="preserve"> for the club. </w:t>
      </w:r>
    </w:p>
    <w:p w14:paraId="1A3644C5" w14:textId="2E7BE786" w:rsidR="004B4C71" w:rsidRDefault="00F61F62" w:rsidP="00F61F6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Pr="00F61F62">
        <w:rPr>
          <w:sz w:val="24"/>
          <w:szCs w:val="24"/>
        </w:rPr>
        <w:t xml:space="preserve">2019 saw the </w:t>
      </w:r>
      <w:r>
        <w:rPr>
          <w:sz w:val="24"/>
          <w:szCs w:val="24"/>
        </w:rPr>
        <w:t>opening of</w:t>
      </w:r>
      <w:r w:rsidR="00B30A1B">
        <w:rPr>
          <w:sz w:val="24"/>
          <w:szCs w:val="24"/>
        </w:rPr>
        <w:t xml:space="preserve"> our</w:t>
      </w:r>
      <w:r w:rsidR="00B30A1B" w:rsidRPr="00F61F62">
        <w:rPr>
          <w:sz w:val="24"/>
          <w:szCs w:val="24"/>
        </w:rPr>
        <w:t xml:space="preserve"> </w:t>
      </w:r>
      <w:r w:rsidR="00B30A1B">
        <w:rPr>
          <w:sz w:val="24"/>
          <w:szCs w:val="24"/>
        </w:rPr>
        <w:t xml:space="preserve">new </w:t>
      </w:r>
      <w:r w:rsidR="00B30A1B" w:rsidRPr="00F61F62">
        <w:rPr>
          <w:sz w:val="24"/>
          <w:szCs w:val="24"/>
        </w:rPr>
        <w:t>A</w:t>
      </w:r>
      <w:r w:rsidR="00B30A1B">
        <w:rPr>
          <w:sz w:val="24"/>
          <w:szCs w:val="24"/>
        </w:rPr>
        <w:t>ll-</w:t>
      </w:r>
      <w:r w:rsidR="00B30A1B" w:rsidRPr="00F61F62">
        <w:rPr>
          <w:sz w:val="24"/>
          <w:szCs w:val="24"/>
        </w:rPr>
        <w:t>W</w:t>
      </w:r>
      <w:r w:rsidR="00B30A1B">
        <w:rPr>
          <w:sz w:val="24"/>
          <w:szCs w:val="24"/>
        </w:rPr>
        <w:t xml:space="preserve">eather </w:t>
      </w:r>
      <w:r w:rsidR="00B30A1B" w:rsidRPr="00F61F62">
        <w:rPr>
          <w:sz w:val="24"/>
          <w:szCs w:val="24"/>
        </w:rPr>
        <w:t>P</w:t>
      </w:r>
      <w:r w:rsidR="00B30A1B">
        <w:rPr>
          <w:sz w:val="24"/>
          <w:szCs w:val="24"/>
        </w:rPr>
        <w:t>itch</w:t>
      </w:r>
      <w:r w:rsidR="00B30A1B" w:rsidRPr="00F61F62">
        <w:rPr>
          <w:sz w:val="24"/>
          <w:szCs w:val="24"/>
        </w:rPr>
        <w:t xml:space="preserve"> </w:t>
      </w:r>
      <w:r w:rsidR="00B30A1B">
        <w:rPr>
          <w:sz w:val="24"/>
          <w:szCs w:val="24"/>
        </w:rPr>
        <w:t>facility</w:t>
      </w:r>
      <w:r>
        <w:rPr>
          <w:sz w:val="24"/>
          <w:szCs w:val="24"/>
        </w:rPr>
        <w:t>. Thi</w:t>
      </w:r>
      <w:r w:rsidR="004B4C71">
        <w:rPr>
          <w:sz w:val="24"/>
          <w:szCs w:val="24"/>
        </w:rPr>
        <w:t>s enabled</w:t>
      </w:r>
      <w:r w:rsidR="00B30A1B">
        <w:rPr>
          <w:sz w:val="24"/>
          <w:szCs w:val="24"/>
        </w:rPr>
        <w:t xml:space="preserve"> </w:t>
      </w:r>
      <w:r>
        <w:rPr>
          <w:sz w:val="24"/>
          <w:szCs w:val="24"/>
        </w:rPr>
        <w:t>an €850,000</w:t>
      </w:r>
      <w:r w:rsidR="00B30A1B">
        <w:rPr>
          <w:sz w:val="24"/>
          <w:szCs w:val="24"/>
        </w:rPr>
        <w:t xml:space="preserve"> investment in our club facilities</w:t>
      </w:r>
      <w:r>
        <w:rPr>
          <w:sz w:val="24"/>
          <w:szCs w:val="24"/>
        </w:rPr>
        <w:t xml:space="preserve"> </w:t>
      </w:r>
      <w:r w:rsidR="00B30A1B">
        <w:rPr>
          <w:sz w:val="24"/>
          <w:szCs w:val="24"/>
        </w:rPr>
        <w:t xml:space="preserve">reach fruition and was achieved </w:t>
      </w:r>
      <w:r>
        <w:rPr>
          <w:sz w:val="24"/>
          <w:szCs w:val="24"/>
        </w:rPr>
        <w:t xml:space="preserve">without the requirement of bank debt. </w:t>
      </w:r>
      <w:r w:rsidR="00B30A1B">
        <w:rPr>
          <w:sz w:val="24"/>
          <w:szCs w:val="24"/>
        </w:rPr>
        <w:t xml:space="preserve">Funding for this project came from </w:t>
      </w:r>
      <w:r w:rsidR="004B4C71">
        <w:rPr>
          <w:sz w:val="24"/>
          <w:szCs w:val="24"/>
        </w:rPr>
        <w:t xml:space="preserve">several sources including </w:t>
      </w:r>
      <w:r w:rsidR="00B30A1B">
        <w:rPr>
          <w:sz w:val="24"/>
          <w:szCs w:val="24"/>
        </w:rPr>
        <w:t xml:space="preserve">our successful sports grant application </w:t>
      </w:r>
      <w:r w:rsidR="007179ED">
        <w:rPr>
          <w:sz w:val="24"/>
          <w:szCs w:val="24"/>
        </w:rPr>
        <w:t xml:space="preserve">in 2018 </w:t>
      </w:r>
      <w:r w:rsidR="00B30A1B">
        <w:rPr>
          <w:sz w:val="24"/>
          <w:szCs w:val="24"/>
        </w:rPr>
        <w:t>where we secured</w:t>
      </w:r>
      <w:r w:rsidR="004B4C71">
        <w:rPr>
          <w:sz w:val="24"/>
          <w:szCs w:val="24"/>
        </w:rPr>
        <w:t xml:space="preserve"> €150,000</w:t>
      </w:r>
      <w:r w:rsidR="007179ED">
        <w:rPr>
          <w:sz w:val="24"/>
          <w:szCs w:val="24"/>
        </w:rPr>
        <w:t xml:space="preserve"> of Government money to go</w:t>
      </w:r>
      <w:r w:rsidR="004B4C71">
        <w:rPr>
          <w:sz w:val="24"/>
          <w:szCs w:val="24"/>
        </w:rPr>
        <w:t xml:space="preserve"> towards the cost of our pitch. </w:t>
      </w:r>
    </w:p>
    <w:p w14:paraId="22A57E0D" w14:textId="0CC972A4" w:rsidR="00681911" w:rsidRDefault="004B4C71" w:rsidP="00F61F6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Notwithstanding our successful sports grant </w:t>
      </w:r>
      <w:r w:rsidR="0048322E">
        <w:rPr>
          <w:sz w:val="24"/>
          <w:szCs w:val="24"/>
        </w:rPr>
        <w:t>most</w:t>
      </w:r>
      <w:r>
        <w:rPr>
          <w:sz w:val="24"/>
          <w:szCs w:val="24"/>
        </w:rPr>
        <w:t xml:space="preserve"> funds </w:t>
      </w:r>
      <w:r w:rsidR="007179ED">
        <w:rPr>
          <w:sz w:val="24"/>
          <w:szCs w:val="24"/>
        </w:rPr>
        <w:t xml:space="preserve">for our AWP </w:t>
      </w:r>
      <w:r>
        <w:rPr>
          <w:sz w:val="24"/>
          <w:szCs w:val="24"/>
        </w:rPr>
        <w:t>were raised from within our own membership</w:t>
      </w:r>
      <w:r w:rsidR="007179ED">
        <w:rPr>
          <w:sz w:val="24"/>
          <w:szCs w:val="24"/>
        </w:rPr>
        <w:t>, our sincere thanks and appreciation goes to all members who have made and continue to make donations to the club. However special mention should go to the</w:t>
      </w:r>
      <w:r w:rsidR="0048322E">
        <w:rPr>
          <w:sz w:val="24"/>
          <w:szCs w:val="24"/>
        </w:rPr>
        <w:t xml:space="preserve"> Parents / Members whose </w:t>
      </w:r>
      <w:r w:rsidR="00B213BD">
        <w:rPr>
          <w:sz w:val="24"/>
          <w:szCs w:val="24"/>
        </w:rPr>
        <w:t>significant</w:t>
      </w:r>
      <w:r w:rsidR="00E37434">
        <w:rPr>
          <w:sz w:val="24"/>
          <w:szCs w:val="24"/>
        </w:rPr>
        <w:t xml:space="preserve"> and </w:t>
      </w:r>
      <w:r w:rsidR="0048322E">
        <w:rPr>
          <w:sz w:val="24"/>
          <w:szCs w:val="24"/>
        </w:rPr>
        <w:t>extremely generous</w:t>
      </w:r>
      <w:r w:rsidR="00E37434">
        <w:rPr>
          <w:sz w:val="24"/>
          <w:szCs w:val="24"/>
        </w:rPr>
        <w:t xml:space="preserve"> </w:t>
      </w:r>
      <w:r w:rsidR="0048322E">
        <w:rPr>
          <w:sz w:val="24"/>
          <w:szCs w:val="24"/>
        </w:rPr>
        <w:t xml:space="preserve">donations raised </w:t>
      </w:r>
      <w:r w:rsidR="00681911">
        <w:rPr>
          <w:sz w:val="24"/>
          <w:szCs w:val="24"/>
        </w:rPr>
        <w:t xml:space="preserve">nearly €300,000 of our €850k target and set us well on our way of achieving our goal. </w:t>
      </w:r>
    </w:p>
    <w:p w14:paraId="16BA58D5" w14:textId="651300C1" w:rsidR="001B175E" w:rsidRDefault="00681911" w:rsidP="001B17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also had huge support from</w:t>
      </w:r>
      <w:r w:rsidR="004B4C71">
        <w:rPr>
          <w:sz w:val="24"/>
          <w:szCs w:val="24"/>
        </w:rPr>
        <w:t xml:space="preserve"> local businesses. </w:t>
      </w:r>
      <w:r>
        <w:rPr>
          <w:sz w:val="24"/>
          <w:szCs w:val="24"/>
        </w:rPr>
        <w:t>Special mention should go to the Gibney family who continue to support our club.</w:t>
      </w:r>
      <w:r w:rsidR="001B175E">
        <w:rPr>
          <w:sz w:val="24"/>
          <w:szCs w:val="24"/>
        </w:rPr>
        <w:t xml:space="preserve"> </w:t>
      </w:r>
    </w:p>
    <w:p w14:paraId="68AE9A86" w14:textId="77777777" w:rsidR="00A83737" w:rsidRDefault="001B175E" w:rsidP="001B17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 also ran a </w:t>
      </w:r>
      <w:r w:rsidRPr="00F61F62">
        <w:rPr>
          <w:sz w:val="24"/>
          <w:szCs w:val="24"/>
        </w:rPr>
        <w:t>Commercial Sponsorship campaign</w:t>
      </w:r>
      <w:r>
        <w:rPr>
          <w:sz w:val="24"/>
          <w:szCs w:val="24"/>
        </w:rPr>
        <w:t xml:space="preserve"> </w:t>
      </w:r>
      <w:r w:rsidRPr="00F61F62">
        <w:rPr>
          <w:sz w:val="24"/>
          <w:szCs w:val="24"/>
        </w:rPr>
        <w:t>over the course of 2018/2019</w:t>
      </w:r>
      <w:r w:rsidR="00A83737">
        <w:rPr>
          <w:sz w:val="24"/>
          <w:szCs w:val="24"/>
        </w:rPr>
        <w:t xml:space="preserve"> selling advertising packages into the local business community</w:t>
      </w:r>
      <w:r w:rsidRPr="00F61F62">
        <w:rPr>
          <w:sz w:val="24"/>
          <w:szCs w:val="24"/>
        </w:rPr>
        <w:t>. In total there were 25 key commercial packages sold</w:t>
      </w:r>
      <w:r>
        <w:rPr>
          <w:sz w:val="24"/>
          <w:szCs w:val="24"/>
        </w:rPr>
        <w:t xml:space="preserve"> to local businesses raising </w:t>
      </w:r>
      <w:r w:rsidR="00A83737">
        <w:rPr>
          <w:sz w:val="24"/>
          <w:szCs w:val="24"/>
        </w:rPr>
        <w:t xml:space="preserve">just under </w:t>
      </w:r>
      <w:r>
        <w:rPr>
          <w:sz w:val="24"/>
          <w:szCs w:val="24"/>
        </w:rPr>
        <w:t>€</w:t>
      </w:r>
      <w:r w:rsidR="00A83737">
        <w:rPr>
          <w:sz w:val="24"/>
          <w:szCs w:val="24"/>
        </w:rPr>
        <w:t>20</w:t>
      </w:r>
      <w:r>
        <w:rPr>
          <w:sz w:val="24"/>
          <w:szCs w:val="24"/>
        </w:rPr>
        <w:t>0,000</w:t>
      </w:r>
      <w:r w:rsidR="00A83737">
        <w:rPr>
          <w:sz w:val="24"/>
          <w:szCs w:val="24"/>
        </w:rPr>
        <w:t>. S</w:t>
      </w:r>
      <w:r w:rsidRPr="00F61F62">
        <w:rPr>
          <w:sz w:val="24"/>
          <w:szCs w:val="24"/>
        </w:rPr>
        <w:t>ponsors continu</w:t>
      </w:r>
      <w:r w:rsidR="00A83737">
        <w:rPr>
          <w:sz w:val="24"/>
          <w:szCs w:val="24"/>
        </w:rPr>
        <w:t>ed</w:t>
      </w:r>
      <w:r w:rsidRPr="00F61F62">
        <w:rPr>
          <w:sz w:val="24"/>
          <w:szCs w:val="24"/>
        </w:rPr>
        <w:t xml:space="preserve"> to come on board in 2019</w:t>
      </w:r>
      <w:r w:rsidR="00A83737">
        <w:rPr>
          <w:sz w:val="24"/>
          <w:szCs w:val="24"/>
        </w:rPr>
        <w:t xml:space="preserve"> and r</w:t>
      </w:r>
      <w:r w:rsidRPr="00F61F62">
        <w:rPr>
          <w:sz w:val="24"/>
          <w:szCs w:val="24"/>
        </w:rPr>
        <w:t>ecent sponsors include Uniphar (FIXXA) and Hot Yoga</w:t>
      </w:r>
      <w:r w:rsidR="00A83737">
        <w:rPr>
          <w:sz w:val="24"/>
          <w:szCs w:val="24"/>
        </w:rPr>
        <w:t>. T</w:t>
      </w:r>
      <w:r w:rsidRPr="00F61F62">
        <w:rPr>
          <w:sz w:val="24"/>
          <w:szCs w:val="24"/>
        </w:rPr>
        <w:t>here was great support amongst local businesses such as Joe Duffy Motors, Kerrigan Butchers, Malahide Credit Union, Alchemy Financial</w:t>
      </w:r>
      <w:r w:rsidR="00A83737">
        <w:rPr>
          <w:sz w:val="24"/>
          <w:szCs w:val="24"/>
        </w:rPr>
        <w:t xml:space="preserve">, Supervalu, Siam Thai </w:t>
      </w:r>
      <w:r w:rsidRPr="00F61F62">
        <w:rPr>
          <w:sz w:val="24"/>
          <w:szCs w:val="24"/>
        </w:rPr>
        <w:t xml:space="preserve">and Brophy Estates.  </w:t>
      </w:r>
    </w:p>
    <w:p w14:paraId="11FC76FE" w14:textId="1C9EF23A" w:rsidR="001B175E" w:rsidRDefault="001B175E" w:rsidP="001B17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1F62">
        <w:rPr>
          <w:sz w:val="24"/>
          <w:szCs w:val="24"/>
        </w:rPr>
        <w:t xml:space="preserve">A big thanks to John Dunphy for his tireless work in coordinating the installation of signage throughout Pitch 1 and the AWP in Broomfield.  The </w:t>
      </w:r>
      <w:r w:rsidR="00A83737">
        <w:rPr>
          <w:sz w:val="24"/>
          <w:szCs w:val="24"/>
        </w:rPr>
        <w:t xml:space="preserve">commercial </w:t>
      </w:r>
      <w:r w:rsidRPr="00F61F62">
        <w:rPr>
          <w:sz w:val="24"/>
          <w:szCs w:val="24"/>
        </w:rPr>
        <w:t xml:space="preserve">sales team included </w:t>
      </w:r>
      <w:r w:rsidR="00377539">
        <w:rPr>
          <w:sz w:val="24"/>
          <w:szCs w:val="24"/>
        </w:rPr>
        <w:t xml:space="preserve">Seamus Early, </w:t>
      </w:r>
      <w:r w:rsidRPr="00F61F62">
        <w:rPr>
          <w:sz w:val="24"/>
          <w:szCs w:val="24"/>
        </w:rPr>
        <w:t>John Dunphy, Ryan Woods, Derek O’Brien, Seamas Early, Mark O’Sullivan and Brian Haverty.</w:t>
      </w:r>
      <w:r w:rsidR="00A83737">
        <w:rPr>
          <w:sz w:val="24"/>
          <w:szCs w:val="24"/>
        </w:rPr>
        <w:t xml:space="preserve"> </w:t>
      </w:r>
    </w:p>
    <w:p w14:paraId="4EFEA61D" w14:textId="77777777" w:rsidR="00377539" w:rsidRDefault="00377539" w:rsidP="001B17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A83737">
        <w:rPr>
          <w:sz w:val="24"/>
          <w:szCs w:val="24"/>
        </w:rPr>
        <w:t>ppreciation and thanks should also go to the members of our fund-raising team who managed to deliver the AWP project 12 months ahead of schedule. Jay O Toole</w:t>
      </w:r>
      <w:r>
        <w:rPr>
          <w:sz w:val="24"/>
          <w:szCs w:val="24"/>
        </w:rPr>
        <w:t xml:space="preserve">, </w:t>
      </w:r>
      <w:r w:rsidR="00A83737">
        <w:rPr>
          <w:sz w:val="24"/>
          <w:szCs w:val="24"/>
        </w:rPr>
        <w:t xml:space="preserve">Aidan Relihan, </w:t>
      </w:r>
      <w:r>
        <w:rPr>
          <w:sz w:val="24"/>
          <w:szCs w:val="24"/>
        </w:rPr>
        <w:t xml:space="preserve">Paddy Miskelly, </w:t>
      </w:r>
      <w:r w:rsidR="00A83737">
        <w:rPr>
          <w:sz w:val="24"/>
          <w:szCs w:val="24"/>
        </w:rPr>
        <w:t>GV Wright, Michael Howard</w:t>
      </w:r>
      <w:r>
        <w:rPr>
          <w:sz w:val="24"/>
          <w:szCs w:val="24"/>
        </w:rPr>
        <w:t xml:space="preserve">. </w:t>
      </w:r>
    </w:p>
    <w:p w14:paraId="03132A71" w14:textId="1128851E" w:rsidR="00A83737" w:rsidRPr="00F61F62" w:rsidRDefault="00377539" w:rsidP="001B17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Special mention should go to Seamus Early who played a very significant role in managing the commercial packages, cash flow, receipts of monies, bank account</w:t>
      </w:r>
      <w:r w:rsidR="00710BCA">
        <w:rPr>
          <w:sz w:val="24"/>
          <w:szCs w:val="24"/>
        </w:rPr>
        <w:t xml:space="preserve">, tax relief </w:t>
      </w:r>
      <w:r w:rsidR="00F50079">
        <w:rPr>
          <w:sz w:val="24"/>
          <w:szCs w:val="24"/>
        </w:rPr>
        <w:t xml:space="preserve">applications and overall </w:t>
      </w:r>
      <w:r>
        <w:rPr>
          <w:sz w:val="24"/>
          <w:szCs w:val="24"/>
        </w:rPr>
        <w:t>finances</w:t>
      </w:r>
      <w:r w:rsidR="00F50079">
        <w:rPr>
          <w:sz w:val="24"/>
          <w:szCs w:val="24"/>
        </w:rPr>
        <w:t xml:space="preserve"> of the project</w:t>
      </w:r>
      <w:r>
        <w:rPr>
          <w:sz w:val="24"/>
          <w:szCs w:val="24"/>
        </w:rPr>
        <w:t>.</w:t>
      </w:r>
      <w:r w:rsidR="008E2B5F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14:paraId="17B965BC" w14:textId="77777777" w:rsidR="00377539" w:rsidRDefault="00377539" w:rsidP="003775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Thanks also to the technical design team for the AWP. Gareth Brady, Frank Shiels and Niall Kealy. </w:t>
      </w:r>
    </w:p>
    <w:p w14:paraId="315130DD" w14:textId="72AE21FE" w:rsidR="001B175E" w:rsidRPr="00377539" w:rsidRDefault="00504B72" w:rsidP="003775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7539">
        <w:rPr>
          <w:sz w:val="24"/>
          <w:szCs w:val="24"/>
        </w:rPr>
        <w:t>Finally,</w:t>
      </w:r>
      <w:r w:rsidR="00377539" w:rsidRPr="00377539">
        <w:rPr>
          <w:sz w:val="24"/>
          <w:szCs w:val="24"/>
        </w:rPr>
        <w:t xml:space="preserve"> </w:t>
      </w:r>
      <w:r w:rsidR="00681911" w:rsidRPr="00377539">
        <w:rPr>
          <w:sz w:val="24"/>
          <w:szCs w:val="24"/>
        </w:rPr>
        <w:t xml:space="preserve">I would also like to thank our main sponsors </w:t>
      </w:r>
    </w:p>
    <w:p w14:paraId="0BC86819" w14:textId="11086141" w:rsidR="001B175E" w:rsidRPr="001B175E" w:rsidRDefault="001B175E" w:rsidP="001B175E">
      <w:pPr>
        <w:pStyle w:val="ListParagraph"/>
        <w:rPr>
          <w:sz w:val="24"/>
          <w:szCs w:val="24"/>
        </w:rPr>
      </w:pPr>
      <w:r w:rsidRPr="001B175E">
        <w:rPr>
          <w:sz w:val="24"/>
          <w:szCs w:val="24"/>
        </w:rPr>
        <w:t xml:space="preserve">Adult </w:t>
      </w:r>
      <w:r w:rsidR="006B0604" w:rsidRPr="001B175E">
        <w:rPr>
          <w:sz w:val="24"/>
          <w:szCs w:val="24"/>
        </w:rPr>
        <w:t>Men’s</w:t>
      </w:r>
      <w:r w:rsidRPr="001B175E">
        <w:rPr>
          <w:sz w:val="24"/>
          <w:szCs w:val="24"/>
        </w:rPr>
        <w:t>:  Jones Engineering, Grant Thornton, Evolution Fitness</w:t>
      </w:r>
    </w:p>
    <w:p w14:paraId="224E2CEC" w14:textId="7851880F" w:rsidR="001B175E" w:rsidRPr="001B175E" w:rsidRDefault="001B175E" w:rsidP="001B175E">
      <w:pPr>
        <w:rPr>
          <w:sz w:val="24"/>
          <w:szCs w:val="24"/>
        </w:rPr>
      </w:pPr>
      <w:r w:rsidRPr="001B175E">
        <w:rPr>
          <w:sz w:val="24"/>
          <w:szCs w:val="24"/>
        </w:rPr>
        <w:t xml:space="preserve">              Adult Ladies: TC Matthews</w:t>
      </w:r>
    </w:p>
    <w:p w14:paraId="2C1E2929" w14:textId="7E73044B" w:rsidR="001B175E" w:rsidRPr="001B175E" w:rsidRDefault="001B175E" w:rsidP="001B175E">
      <w:pPr>
        <w:rPr>
          <w:sz w:val="24"/>
          <w:szCs w:val="24"/>
        </w:rPr>
      </w:pPr>
      <w:r w:rsidRPr="001B175E">
        <w:rPr>
          <w:sz w:val="24"/>
          <w:szCs w:val="24"/>
        </w:rPr>
        <w:t xml:space="preserve">             Juvenile Boys: Various, REW </w:t>
      </w:r>
      <w:r w:rsidR="000B16CA" w:rsidRPr="001B175E">
        <w:rPr>
          <w:sz w:val="24"/>
          <w:szCs w:val="24"/>
        </w:rPr>
        <w:t>Electrical,</w:t>
      </w:r>
      <w:r w:rsidRPr="001B175E">
        <w:rPr>
          <w:sz w:val="24"/>
          <w:szCs w:val="24"/>
        </w:rPr>
        <w:t xml:space="preserve"> </w:t>
      </w:r>
      <w:proofErr w:type="spellStart"/>
      <w:r w:rsidRPr="001B175E">
        <w:rPr>
          <w:sz w:val="24"/>
          <w:szCs w:val="24"/>
        </w:rPr>
        <w:t>McCartans</w:t>
      </w:r>
      <w:proofErr w:type="spellEnd"/>
      <w:r w:rsidRPr="001B175E">
        <w:rPr>
          <w:sz w:val="24"/>
          <w:szCs w:val="24"/>
        </w:rPr>
        <w:t xml:space="preserve"> Pharmacy, Leo Murphy, </w:t>
      </w:r>
      <w:proofErr w:type="spellStart"/>
      <w:r w:rsidRPr="001B175E">
        <w:rPr>
          <w:sz w:val="24"/>
          <w:szCs w:val="24"/>
        </w:rPr>
        <w:t>Beshoffs</w:t>
      </w:r>
      <w:proofErr w:type="spellEnd"/>
      <w:r w:rsidRPr="001B175E">
        <w:rPr>
          <w:sz w:val="24"/>
          <w:szCs w:val="24"/>
        </w:rPr>
        <w:t xml:space="preserve">, </w:t>
      </w:r>
    </w:p>
    <w:p w14:paraId="1C1DD20E" w14:textId="207043D3" w:rsidR="001B175E" w:rsidRPr="001B175E" w:rsidRDefault="001B175E" w:rsidP="001B175E">
      <w:pPr>
        <w:rPr>
          <w:sz w:val="24"/>
          <w:szCs w:val="24"/>
        </w:rPr>
      </w:pPr>
      <w:r w:rsidRPr="001B175E">
        <w:rPr>
          <w:sz w:val="24"/>
          <w:szCs w:val="24"/>
        </w:rPr>
        <w:lastRenderedPageBreak/>
        <w:t xml:space="preserve">             Juvenile Girls: Various</w:t>
      </w:r>
      <w:r w:rsidR="00A83737">
        <w:rPr>
          <w:sz w:val="24"/>
          <w:szCs w:val="24"/>
        </w:rPr>
        <w:t xml:space="preserve"> </w:t>
      </w:r>
    </w:p>
    <w:p w14:paraId="66C88949" w14:textId="4BF7F192" w:rsidR="001B175E" w:rsidRPr="001B175E" w:rsidRDefault="001B175E" w:rsidP="001B175E">
      <w:pPr>
        <w:rPr>
          <w:sz w:val="24"/>
          <w:szCs w:val="24"/>
        </w:rPr>
      </w:pPr>
      <w:r w:rsidRPr="001B175E">
        <w:rPr>
          <w:sz w:val="24"/>
          <w:szCs w:val="24"/>
        </w:rPr>
        <w:t xml:space="preserve">            Adult men hurling: Joe Duffy Motor</w:t>
      </w:r>
      <w:r>
        <w:rPr>
          <w:sz w:val="24"/>
          <w:szCs w:val="24"/>
        </w:rPr>
        <w:t>s</w:t>
      </w:r>
    </w:p>
    <w:p w14:paraId="36479E6C" w14:textId="48F44378" w:rsidR="001B175E" w:rsidRPr="001B175E" w:rsidRDefault="001B175E" w:rsidP="001B175E">
      <w:pPr>
        <w:rPr>
          <w:sz w:val="24"/>
          <w:szCs w:val="24"/>
        </w:rPr>
      </w:pPr>
      <w:r w:rsidRPr="001B175E">
        <w:rPr>
          <w:sz w:val="24"/>
          <w:szCs w:val="24"/>
        </w:rPr>
        <w:t xml:space="preserve">           Juvenile Hurling: Various</w:t>
      </w:r>
      <w:r>
        <w:rPr>
          <w:sz w:val="24"/>
          <w:szCs w:val="24"/>
        </w:rPr>
        <w:t xml:space="preserve"> </w:t>
      </w:r>
      <w:r w:rsidRPr="001B175E">
        <w:rPr>
          <w:sz w:val="24"/>
          <w:szCs w:val="24"/>
        </w:rPr>
        <w:t xml:space="preserve">Leahy </w:t>
      </w:r>
      <w:proofErr w:type="spellStart"/>
      <w:r w:rsidRPr="001B175E">
        <w:rPr>
          <w:sz w:val="24"/>
          <w:szCs w:val="24"/>
        </w:rPr>
        <w:t>O'Riordan</w:t>
      </w:r>
      <w:proofErr w:type="spellEnd"/>
      <w:r w:rsidRPr="001B175E">
        <w:rPr>
          <w:sz w:val="24"/>
          <w:szCs w:val="24"/>
        </w:rPr>
        <w:t xml:space="preserve"> - Summer Hurling Camp</w:t>
      </w:r>
    </w:p>
    <w:p w14:paraId="2AC1DBBC" w14:textId="1E1C5032" w:rsidR="00681911" w:rsidRPr="00377539" w:rsidRDefault="001B175E" w:rsidP="00377539">
      <w:pPr>
        <w:rPr>
          <w:sz w:val="24"/>
          <w:szCs w:val="24"/>
        </w:rPr>
      </w:pPr>
      <w:r w:rsidRPr="001B175E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1B175E">
        <w:rPr>
          <w:sz w:val="24"/>
          <w:szCs w:val="24"/>
        </w:rPr>
        <w:t xml:space="preserve"> Nursery: DAA                      </w:t>
      </w:r>
    </w:p>
    <w:p w14:paraId="5179CC14" w14:textId="77777777" w:rsidR="00F61F62" w:rsidRPr="00F61F62" w:rsidRDefault="00F61F62" w:rsidP="00F61F62">
      <w:pPr>
        <w:rPr>
          <w:sz w:val="24"/>
          <w:szCs w:val="24"/>
        </w:rPr>
      </w:pPr>
    </w:p>
    <w:p w14:paraId="4896F302" w14:textId="7B345F0A" w:rsidR="00F61F62" w:rsidRDefault="00F61F62" w:rsidP="00F61F62">
      <w:pPr>
        <w:rPr>
          <w:sz w:val="24"/>
          <w:szCs w:val="24"/>
        </w:rPr>
      </w:pPr>
      <w:r w:rsidRPr="00F61F62">
        <w:rPr>
          <w:sz w:val="24"/>
          <w:szCs w:val="24"/>
        </w:rPr>
        <w:t xml:space="preserve">There are available commercial spots both on Pitch 1 and </w:t>
      </w:r>
      <w:r w:rsidR="00377539" w:rsidRPr="00F61F62">
        <w:rPr>
          <w:sz w:val="24"/>
          <w:szCs w:val="24"/>
        </w:rPr>
        <w:t>the</w:t>
      </w:r>
      <w:r w:rsidRPr="00F61F62">
        <w:rPr>
          <w:sz w:val="24"/>
          <w:szCs w:val="24"/>
        </w:rPr>
        <w:t xml:space="preserve"> AWP, which we hope to sell into 2020, with competitively priced packages available to interested parties</w:t>
      </w:r>
      <w:r w:rsidR="00504B72">
        <w:rPr>
          <w:sz w:val="24"/>
          <w:szCs w:val="24"/>
        </w:rPr>
        <w:t xml:space="preserve">. Please contact either Myself Jay O </w:t>
      </w:r>
      <w:proofErr w:type="spellStart"/>
      <w:r w:rsidR="00504B72">
        <w:rPr>
          <w:sz w:val="24"/>
          <w:szCs w:val="24"/>
        </w:rPr>
        <w:t>Toole</w:t>
      </w:r>
      <w:proofErr w:type="spellEnd"/>
      <w:r w:rsidR="00504B72">
        <w:rPr>
          <w:sz w:val="24"/>
          <w:szCs w:val="24"/>
        </w:rPr>
        <w:t xml:space="preserve"> on 087 2644823 or Seamus Early on 086 8114820 or any member of the Commercial team. </w:t>
      </w:r>
    </w:p>
    <w:p w14:paraId="232EF520" w14:textId="5B7E9514" w:rsidR="00504B72" w:rsidRDefault="00504B72" w:rsidP="00F61F62">
      <w:pPr>
        <w:rPr>
          <w:sz w:val="24"/>
          <w:szCs w:val="24"/>
        </w:rPr>
      </w:pPr>
    </w:p>
    <w:p w14:paraId="222A12E8" w14:textId="457B1BC2" w:rsidR="00504B72" w:rsidRDefault="00504B72" w:rsidP="00F61F62">
      <w:pPr>
        <w:rPr>
          <w:sz w:val="24"/>
          <w:szCs w:val="24"/>
        </w:rPr>
      </w:pPr>
      <w:r>
        <w:rPr>
          <w:sz w:val="24"/>
          <w:szCs w:val="24"/>
        </w:rPr>
        <w:t>Sincerely</w:t>
      </w:r>
    </w:p>
    <w:p w14:paraId="1EE4AE95" w14:textId="460A3A15" w:rsidR="00504B72" w:rsidRDefault="00504B72" w:rsidP="00F61F62">
      <w:pPr>
        <w:rPr>
          <w:sz w:val="24"/>
          <w:szCs w:val="24"/>
        </w:rPr>
      </w:pPr>
    </w:p>
    <w:p w14:paraId="11631B10" w14:textId="05B2ECF3" w:rsidR="00504B72" w:rsidRPr="00F61F62" w:rsidRDefault="00504B72" w:rsidP="00F61F62">
      <w:pPr>
        <w:rPr>
          <w:sz w:val="24"/>
          <w:szCs w:val="24"/>
        </w:rPr>
      </w:pPr>
      <w:r>
        <w:rPr>
          <w:sz w:val="24"/>
          <w:szCs w:val="24"/>
        </w:rPr>
        <w:t xml:space="preserve">Jay O </w:t>
      </w:r>
      <w:proofErr w:type="spellStart"/>
      <w:r>
        <w:rPr>
          <w:sz w:val="24"/>
          <w:szCs w:val="24"/>
        </w:rPr>
        <w:t>Toole</w:t>
      </w:r>
      <w:proofErr w:type="spellEnd"/>
      <w:r>
        <w:rPr>
          <w:sz w:val="24"/>
          <w:szCs w:val="24"/>
        </w:rPr>
        <w:t xml:space="preserve"> </w:t>
      </w:r>
    </w:p>
    <w:p w14:paraId="61F5621A" w14:textId="77777777" w:rsidR="00F61F62" w:rsidRPr="00F61F62" w:rsidRDefault="00F61F62" w:rsidP="00F61F62">
      <w:pPr>
        <w:rPr>
          <w:sz w:val="24"/>
          <w:szCs w:val="24"/>
        </w:rPr>
      </w:pPr>
    </w:p>
    <w:p w14:paraId="1DC15923" w14:textId="77777777" w:rsidR="00F61F62" w:rsidRPr="00F61F62" w:rsidRDefault="00F61F62" w:rsidP="00F61F62">
      <w:pPr>
        <w:rPr>
          <w:sz w:val="24"/>
          <w:szCs w:val="24"/>
        </w:rPr>
      </w:pPr>
    </w:p>
    <w:p w14:paraId="1F78B869" w14:textId="77777777" w:rsidR="00F61F62" w:rsidRDefault="00F61F62" w:rsidP="00F61F62">
      <w:pPr>
        <w:rPr>
          <w:color w:val="1F497D"/>
        </w:rPr>
      </w:pPr>
    </w:p>
    <w:p w14:paraId="7547619E" w14:textId="77777777" w:rsidR="00F61F62" w:rsidRDefault="00F61F62" w:rsidP="00F61F62">
      <w:pPr>
        <w:rPr>
          <w:color w:val="1F497D"/>
        </w:rPr>
      </w:pPr>
    </w:p>
    <w:p w14:paraId="2298993F" w14:textId="31E7AAF8" w:rsidR="00F61F62" w:rsidRPr="00504B72" w:rsidRDefault="00F61F62" w:rsidP="00504B72">
      <w:pPr>
        <w:rPr>
          <w:sz w:val="24"/>
          <w:szCs w:val="24"/>
        </w:rPr>
      </w:pPr>
      <w:r w:rsidRPr="00504B72">
        <w:rPr>
          <w:lang w:val="en-US" w:eastAsia="en-IE"/>
        </w:rPr>
        <w:br/>
      </w:r>
    </w:p>
    <w:sectPr w:rsidR="00F61F62" w:rsidRPr="00504B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E4505"/>
    <w:multiLevelType w:val="hybridMultilevel"/>
    <w:tmpl w:val="2442577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E20F6"/>
    <w:multiLevelType w:val="hybridMultilevel"/>
    <w:tmpl w:val="3ADA291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F62"/>
    <w:rsid w:val="000B16CA"/>
    <w:rsid w:val="001B175E"/>
    <w:rsid w:val="00233956"/>
    <w:rsid w:val="00377539"/>
    <w:rsid w:val="0048322E"/>
    <w:rsid w:val="004B4C71"/>
    <w:rsid w:val="00504B72"/>
    <w:rsid w:val="00681911"/>
    <w:rsid w:val="006B0604"/>
    <w:rsid w:val="00710BCA"/>
    <w:rsid w:val="007179ED"/>
    <w:rsid w:val="008E2B5F"/>
    <w:rsid w:val="009C72FD"/>
    <w:rsid w:val="00A83737"/>
    <w:rsid w:val="00B213BD"/>
    <w:rsid w:val="00B30A1B"/>
    <w:rsid w:val="00C00E88"/>
    <w:rsid w:val="00D17391"/>
    <w:rsid w:val="00E37434"/>
    <w:rsid w:val="00E85E7E"/>
    <w:rsid w:val="00F50079"/>
    <w:rsid w:val="00F6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A45B2"/>
  <w15:chartTrackingRefBased/>
  <w15:docId w15:val="{B6840CC6-B76B-4036-BE01-F9B251B9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F6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61F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A</dc:creator>
  <cp:keywords/>
  <dc:description/>
  <cp:lastModifiedBy>Jason A</cp:lastModifiedBy>
  <cp:revision>12</cp:revision>
  <dcterms:created xsi:type="dcterms:W3CDTF">2019-11-16T19:10:00Z</dcterms:created>
  <dcterms:modified xsi:type="dcterms:W3CDTF">2019-11-16T20:58:00Z</dcterms:modified>
</cp:coreProperties>
</file>